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C5" w:rsidRPr="001B0D38" w:rsidRDefault="00AB1050" w:rsidP="001B0D38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bookmarkStart w:id="0" w:name="_GoBack"/>
      <w:bookmarkEnd w:id="0"/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196BAD">
        <w:rPr>
          <w:rFonts w:ascii="HGPｺﾞｼｯｸM" w:eastAsia="HGPｺﾞｼｯｸM"/>
          <w:sz w:val="32"/>
          <w:szCs w:val="32"/>
          <w:u w:val="single"/>
        </w:rPr>
        <w:t>2</w:t>
      </w:r>
      <w:r w:rsidR="0051772E">
        <w:rPr>
          <w:rFonts w:ascii="HGPｺﾞｼｯｸM" w:eastAsia="HGPｺﾞｼｯｸM"/>
          <w:sz w:val="32"/>
          <w:szCs w:val="32"/>
          <w:u w:val="single"/>
        </w:rPr>
        <w:t>6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:rsidR="005670EA" w:rsidRPr="00D27C9A" w:rsidRDefault="00D27C9A" w:rsidP="005670EA">
      <w:pPr>
        <w:pStyle w:val="aa"/>
      </w:pPr>
      <w:r>
        <w:rPr>
          <w:rFonts w:hint="eastAsia"/>
        </w:rPr>
        <w:t xml:space="preserve">　　　</w:t>
      </w:r>
      <w:r w:rsidR="005670EA" w:rsidRPr="00D27C9A">
        <w:rPr>
          <w:rFonts w:hint="eastAsia"/>
        </w:rPr>
        <w:t xml:space="preserve">拝啓　</w:t>
      </w:r>
    </w:p>
    <w:p w:rsidR="005670EA" w:rsidRDefault="00D27C9A" w:rsidP="008B0FDC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2</w:t>
      </w:r>
      <w:r w:rsidR="0051772E">
        <w:rPr>
          <w:rFonts w:ascii="HGPｺﾞｼｯｸM" w:eastAsia="HGPｺﾞｼｯｸM" w:hAnsi="HGPｺﾞｼｯｸE"/>
          <w:sz w:val="26"/>
          <w:szCs w:val="26"/>
        </w:rPr>
        <w:t>6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:rsidR="000157E1" w:rsidRDefault="000157E1" w:rsidP="008B0FDC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 w:rsidRPr="00CF7682"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51772E">
        <w:rPr>
          <w:rFonts w:ascii="HGPｺﾞｼｯｸM" w:eastAsia="HGPｺﾞｼｯｸM" w:hAnsi="HGPｺﾞｼｯｸE" w:hint="eastAsia"/>
          <w:sz w:val="26"/>
          <w:szCs w:val="26"/>
        </w:rPr>
        <w:t>管理栄養士の先生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より「</w:t>
      </w:r>
      <w:r w:rsidR="0051772E">
        <w:rPr>
          <w:rFonts w:ascii="HGPｺﾞｼｯｸM" w:eastAsia="HGPｺﾞｼｯｸM" w:hAnsi="HGPｺﾞｼｯｸE" w:hint="eastAsia"/>
          <w:sz w:val="26"/>
          <w:szCs w:val="26"/>
        </w:rPr>
        <w:t>栄養スクリーニングについて</w:t>
      </w:r>
      <w:r w:rsidRPr="00CF7682">
        <w:rPr>
          <w:rFonts w:ascii="HGPｺﾞｼｯｸM" w:eastAsia="HGPｺﾞｼｯｸM" w:hint="eastAsia"/>
          <w:sz w:val="26"/>
          <w:szCs w:val="26"/>
        </w:rPr>
        <w:t>」</w:t>
      </w:r>
      <w:r w:rsidR="00196BAD">
        <w:rPr>
          <w:rFonts w:ascii="HGPｺﾞｼｯｸM" w:eastAsia="HGPｺﾞｼｯｸM" w:hAnsi="HGPｺﾞｼｯｸE" w:hint="eastAsia"/>
          <w:sz w:val="26"/>
          <w:szCs w:val="26"/>
        </w:rPr>
        <w:t>を</w:t>
      </w:r>
      <w:r w:rsidR="001B0D38">
        <w:rPr>
          <w:rFonts w:ascii="HGPｺﾞｼｯｸM" w:eastAsia="HGPｺﾞｼｯｸM" w:hAnsi="HGPｺﾞｼｯｸE" w:hint="eastAsia"/>
          <w:sz w:val="26"/>
          <w:szCs w:val="26"/>
        </w:rPr>
        <w:t>お話</w:t>
      </w:r>
      <w:r>
        <w:rPr>
          <w:rFonts w:ascii="HGPｺﾞｼｯｸM" w:eastAsia="HGPｺﾞｼｯｸM" w:hAnsi="HGPｺﾞｼｯｸE" w:hint="eastAsia"/>
          <w:sz w:val="26"/>
          <w:szCs w:val="26"/>
        </w:rPr>
        <w:t>して頂きます。</w:t>
      </w:r>
    </w:p>
    <w:p w:rsidR="00196BAD" w:rsidRPr="0051772E" w:rsidRDefault="00196BAD" w:rsidP="001B0D38">
      <w:pPr>
        <w:rPr>
          <w:rFonts w:ascii="HGPｺﾞｼｯｸM" w:eastAsia="HGPｺﾞｼｯｸM" w:hAnsi="HGPｺﾞｼｯｸE"/>
          <w:sz w:val="26"/>
          <w:szCs w:val="26"/>
        </w:rPr>
      </w:pPr>
    </w:p>
    <w:p w:rsidR="0051772E" w:rsidRDefault="000D01FD" w:rsidP="00A43A6E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</w:t>
      </w:r>
    </w:p>
    <w:p w:rsidR="00A43A6E" w:rsidRDefault="00A43A6E" w:rsidP="005E6E4C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  <w:r>
        <w:rPr>
          <w:rFonts w:ascii="HGPｺﾞｼｯｸM" w:eastAsia="HGPｺﾞｼｯｸM" w:hAnsi="HG丸ｺﾞｼｯｸM-PRO" w:hint="eastAsia"/>
          <w:sz w:val="26"/>
          <w:szCs w:val="26"/>
        </w:rPr>
        <w:t xml:space="preserve">　　　　　低栄養は</w:t>
      </w:r>
      <w:r w:rsidR="0007788F">
        <w:rPr>
          <w:rFonts w:ascii="HGPｺﾞｼｯｸM" w:eastAsia="HGPｺﾞｼｯｸM" w:hAnsi="HG丸ｺﾞｼｯｸM-PRO" w:hint="eastAsia"/>
          <w:sz w:val="26"/>
          <w:szCs w:val="26"/>
        </w:rPr>
        <w:t>創傷治癒の遅延や、感染症に対する抵抗力を低下させ、肺炎などへの罹患率を高めます。</w:t>
      </w:r>
      <w:r w:rsidR="0090474E">
        <w:rPr>
          <w:rFonts w:ascii="HGPｺﾞｼｯｸM" w:eastAsia="HGPｺﾞｼｯｸM" w:hAnsi="HG丸ｺﾞｼｯｸM-PRO" w:hint="eastAsia"/>
          <w:sz w:val="26"/>
          <w:szCs w:val="26"/>
        </w:rPr>
        <w:t>高齢者においては食生活の偏り</w:t>
      </w:r>
      <w:r w:rsidR="00785339">
        <w:rPr>
          <w:rFonts w:ascii="HGPｺﾞｼｯｸM" w:eastAsia="HGPｺﾞｼｯｸM" w:hAnsi="HG丸ｺﾞｼｯｸM-PRO" w:hint="eastAsia"/>
          <w:sz w:val="26"/>
          <w:szCs w:val="26"/>
        </w:rPr>
        <w:t>や、疾患の影響などから知らず知らずの</w:t>
      </w:r>
      <w:r w:rsidR="005E6E4C">
        <w:rPr>
          <w:rFonts w:ascii="HGPｺﾞｼｯｸM" w:eastAsia="HGPｺﾞｼｯｸM" w:hAnsi="HG丸ｺﾞｼｯｸM-PRO" w:hint="eastAsia"/>
          <w:sz w:val="26"/>
          <w:szCs w:val="26"/>
        </w:rPr>
        <w:t>うち</w:t>
      </w:r>
      <w:r w:rsidR="00785339">
        <w:rPr>
          <w:rFonts w:ascii="HGPｺﾞｼｯｸM" w:eastAsia="HGPｺﾞｼｯｸM" w:hAnsi="HG丸ｺﾞｼｯｸM-PRO" w:hint="eastAsia"/>
          <w:sz w:val="26"/>
          <w:szCs w:val="26"/>
        </w:rPr>
        <w:t>に</w:t>
      </w:r>
      <w:r w:rsidR="0052109B">
        <w:rPr>
          <w:rFonts w:ascii="HGPｺﾞｼｯｸM" w:eastAsia="HGPｺﾞｼｯｸM" w:hAnsi="HG丸ｺﾞｼｯｸM-PRO" w:hint="eastAsia"/>
          <w:sz w:val="26"/>
          <w:szCs w:val="26"/>
        </w:rPr>
        <w:t>栄養状態が悪化している場合があり、疾患の治療やリハビリと</w:t>
      </w:r>
      <w:r w:rsidR="0052109B">
        <w:rPr>
          <w:rFonts w:ascii="Cambria Math" w:eastAsia="HGPｺﾞｼｯｸM" w:hAnsi="Cambria Math" w:cs="Cambria Math" w:hint="eastAsia"/>
          <w:sz w:val="26"/>
          <w:szCs w:val="26"/>
        </w:rPr>
        <w:t>平行して</w:t>
      </w:r>
      <w:r w:rsidR="00543017">
        <w:rPr>
          <w:rFonts w:ascii="Cambria Math" w:eastAsia="HGPｺﾞｼｯｸM" w:hAnsi="Cambria Math" w:cs="Cambria Math" w:hint="eastAsia"/>
          <w:sz w:val="26"/>
          <w:szCs w:val="26"/>
        </w:rPr>
        <w:t>栄養にも目を向ける必要があります。そのため、低栄養に陥る前に発見し、対応していくことが重要となります。今回は</w:t>
      </w:r>
      <w:r w:rsidR="00BC6BDD">
        <w:rPr>
          <w:rFonts w:ascii="Cambria Math" w:eastAsia="HGPｺﾞｼｯｸM" w:hAnsi="Cambria Math" w:cs="Cambria Math" w:hint="eastAsia"/>
          <w:sz w:val="26"/>
          <w:szCs w:val="26"/>
        </w:rPr>
        <w:t>管理栄養士より、栄養アセスメント及びスクリーニングについて、病院・施設・在宅のそれぞれの現場でどのような事に注意すれば</w:t>
      </w:r>
      <w:r w:rsidR="00625ACD">
        <w:rPr>
          <w:rFonts w:ascii="Cambria Math" w:eastAsia="HGPｺﾞｼｯｸM" w:hAnsi="Cambria Math" w:cs="Cambria Math" w:hint="eastAsia"/>
          <w:sz w:val="26"/>
          <w:szCs w:val="26"/>
        </w:rPr>
        <w:t>良いのか、</w:t>
      </w:r>
      <w:r w:rsidR="001411CF">
        <w:rPr>
          <w:rFonts w:ascii="Cambria Math" w:eastAsia="HGPｺﾞｼｯｸM" w:hAnsi="Cambria Math" w:cs="Cambria Math" w:hint="eastAsia"/>
          <w:sz w:val="26"/>
          <w:szCs w:val="26"/>
        </w:rPr>
        <w:t>どのような方法があるのかをお話しして頂きます。</w:t>
      </w:r>
    </w:p>
    <w:p w:rsidR="0051772E" w:rsidRDefault="0051772E" w:rsidP="0051772E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</w:p>
    <w:p w:rsidR="0051772E" w:rsidRDefault="0051772E" w:rsidP="0051772E">
      <w:pPr>
        <w:ind w:left="780" w:hangingChars="300" w:hanging="780"/>
        <w:rPr>
          <w:rFonts w:ascii="HGPｺﾞｼｯｸM" w:eastAsia="HGPｺﾞｼｯｸM" w:hAnsi="HG丸ｺﾞｼｯｸM-PRO"/>
          <w:sz w:val="26"/>
          <w:szCs w:val="26"/>
        </w:rPr>
      </w:pPr>
    </w:p>
    <w:p w:rsidR="00786592" w:rsidRPr="000157E1" w:rsidRDefault="00786592" w:rsidP="001B0D38">
      <w:pPr>
        <w:rPr>
          <w:rFonts w:ascii="HGPｺﾞｼｯｸM" w:eastAsia="HGPｺﾞｼｯｸM" w:hAnsi="HG丸ｺﾞｼｯｸM-PRO"/>
          <w:sz w:val="26"/>
          <w:szCs w:val="26"/>
        </w:rPr>
      </w:pPr>
    </w:p>
    <w:p w:rsidR="005670EA" w:rsidRDefault="005670EA" w:rsidP="001B0D38">
      <w:pPr>
        <w:pStyle w:val="ac"/>
        <w:ind w:right="520"/>
      </w:pPr>
      <w:r>
        <w:rPr>
          <w:rFonts w:hint="eastAsia"/>
        </w:rPr>
        <w:t>敬具</w:t>
      </w:r>
    </w:p>
    <w:p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>日時　H</w:t>
      </w:r>
      <w:r w:rsidR="006854A8">
        <w:rPr>
          <w:rFonts w:ascii="HGPｺﾞｼｯｸM" w:eastAsia="HGPｺﾞｼｯｸM" w:hint="eastAsia"/>
          <w:sz w:val="24"/>
          <w:szCs w:val="28"/>
        </w:rPr>
        <w:t>3</w:t>
      </w:r>
      <w:r w:rsidR="006854A8">
        <w:rPr>
          <w:rFonts w:ascii="HGPｺﾞｼｯｸM" w:eastAsia="HGPｺﾞｼｯｸM"/>
          <w:sz w:val="24"/>
          <w:szCs w:val="28"/>
        </w:rPr>
        <w:t>0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51772E">
        <w:rPr>
          <w:rFonts w:ascii="HGPｺﾞｼｯｸM" w:eastAsia="HGPｺﾞｼｯｸM" w:hint="eastAsia"/>
          <w:sz w:val="24"/>
          <w:szCs w:val="28"/>
        </w:rPr>
        <w:t>4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51772E">
        <w:rPr>
          <w:rFonts w:ascii="HGPｺﾞｼｯｸM" w:eastAsia="HGPｺﾞｼｯｸM"/>
          <w:sz w:val="24"/>
          <w:szCs w:val="28"/>
        </w:rPr>
        <w:t>21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51772E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１９時から　（約１時間程度）</w:t>
      </w:r>
    </w:p>
    <w:p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:rsidR="00786592" w:rsidRPr="00406DDC" w:rsidRDefault="00786592" w:rsidP="00786592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>
        <w:rPr>
          <w:rFonts w:ascii="HGPｺﾞｼｯｸM" w:eastAsia="HGPｺﾞｼｯｸM" w:hint="eastAsia"/>
          <w:sz w:val="24"/>
          <w:szCs w:val="28"/>
        </w:rPr>
        <w:t xml:space="preserve">　</w:t>
      </w:r>
      <w:r w:rsidR="0051772E">
        <w:rPr>
          <w:rFonts w:ascii="HGPｺﾞｼｯｸM" w:eastAsia="HGPｺﾞｼｯｸM" w:hint="eastAsia"/>
          <w:sz w:val="24"/>
          <w:szCs w:val="28"/>
        </w:rPr>
        <w:t>なかたに歯科クリニック　研修室</w:t>
      </w:r>
    </w:p>
    <w:p w:rsidR="00786592" w:rsidRPr="00406DDC" w:rsidRDefault="00786592" w:rsidP="00786592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題名　「</w:t>
      </w:r>
      <w:r w:rsidR="0051772E">
        <w:rPr>
          <w:rFonts w:ascii="HGSｺﾞｼｯｸM" w:eastAsia="HGSｺﾞｼｯｸM" w:hAnsiTheme="majorEastAsia" w:hint="eastAsia"/>
          <w:bCs/>
          <w:sz w:val="23"/>
          <w:szCs w:val="23"/>
        </w:rPr>
        <w:t>栄養スクリーニングについて</w:t>
      </w:r>
      <w:r w:rsidRPr="00786592">
        <w:rPr>
          <w:rFonts w:ascii="HGPｺﾞｼｯｸM" w:eastAsia="HGPｺﾞｼｯｸM" w:hint="eastAsia"/>
          <w:sz w:val="24"/>
          <w:szCs w:val="28"/>
        </w:rPr>
        <w:t>」</w:t>
      </w:r>
    </w:p>
    <w:p w:rsidR="00786592" w:rsidRPr="008E2369" w:rsidRDefault="00786592" w:rsidP="00786592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51772E">
        <w:rPr>
          <w:rFonts w:ascii="HGPｺﾞｼｯｸM" w:eastAsia="HGPｺﾞｼｯｸM" w:hAnsiTheme="majorEastAsia" w:hint="eastAsia"/>
          <w:sz w:val="24"/>
        </w:rPr>
        <w:t>松田病院</w:t>
      </w:r>
    </w:p>
    <w:p w:rsidR="00786592" w:rsidRPr="00786592" w:rsidRDefault="00786592" w:rsidP="008B0FDC">
      <w:pPr>
        <w:ind w:firstLineChars="1400" w:firstLine="336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管理栄養士　　</w:t>
      </w:r>
      <w:r w:rsidR="0051772E">
        <w:rPr>
          <w:rFonts w:ascii="HGPｺﾞｼｯｸM" w:eastAsia="HGPｺﾞｼｯｸM" w:hint="eastAsia"/>
          <w:sz w:val="24"/>
          <w:szCs w:val="28"/>
        </w:rPr>
        <w:t>西海</w:t>
      </w:r>
      <w:r w:rsidR="00033E5B">
        <w:rPr>
          <w:rFonts w:ascii="HGPｺﾞｼｯｸM" w:eastAsia="HGPｺﾞｼｯｸM" w:hint="eastAsia"/>
          <w:sz w:val="24"/>
          <w:szCs w:val="28"/>
        </w:rPr>
        <w:t xml:space="preserve"> 奈緒</w:t>
      </w:r>
    </w:p>
    <w:p w:rsidR="00196BAD" w:rsidRDefault="00196BAD" w:rsidP="00196BAD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</w:t>
      </w:r>
    </w:p>
    <w:p w:rsidR="00196BAD" w:rsidRPr="00196BAD" w:rsidRDefault="00196BAD" w:rsidP="00196BAD">
      <w:pPr>
        <w:rPr>
          <w:rFonts w:ascii="HGPｺﾞｼｯｸM" w:eastAsia="HGPｺﾞｼｯｸM"/>
          <w:sz w:val="24"/>
          <w:szCs w:val="28"/>
        </w:rPr>
      </w:pPr>
    </w:p>
    <w:p w:rsidR="009329F3" w:rsidRPr="00FF4391" w:rsidRDefault="00753F0F" w:rsidP="000D7549">
      <w:pPr>
        <w:ind w:firstLineChars="700" w:firstLine="168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＊人数確認のため、</w:t>
      </w:r>
      <w:r w:rsidR="0051772E">
        <w:rPr>
          <w:rFonts w:ascii="HGPｺﾞｼｯｸM" w:eastAsia="HGPｺﾞｼｯｸM" w:hint="eastAsia"/>
          <w:sz w:val="24"/>
          <w:szCs w:val="24"/>
        </w:rPr>
        <w:t>4</w:t>
      </w:r>
      <w:r w:rsidR="007F4991">
        <w:rPr>
          <w:rFonts w:ascii="HGPｺﾞｼｯｸM" w:eastAsia="HGPｺﾞｼｯｸM" w:hint="eastAsia"/>
          <w:sz w:val="24"/>
          <w:szCs w:val="24"/>
        </w:rPr>
        <w:t>月</w:t>
      </w:r>
      <w:r w:rsidR="0051772E">
        <w:rPr>
          <w:rFonts w:ascii="HGPｺﾞｼｯｸM" w:eastAsia="HGPｺﾞｼｯｸM" w:hint="eastAsia"/>
          <w:sz w:val="24"/>
          <w:szCs w:val="24"/>
        </w:rPr>
        <w:t>1</w:t>
      </w:r>
      <w:r w:rsidR="0051772E">
        <w:rPr>
          <w:rFonts w:ascii="HGPｺﾞｼｯｸM" w:eastAsia="HGPｺﾞｼｯｸM"/>
          <w:sz w:val="24"/>
          <w:szCs w:val="24"/>
        </w:rPr>
        <w:t>9</w:t>
      </w:r>
      <w:r w:rsidR="009329F3" w:rsidRPr="00FF4391">
        <w:rPr>
          <w:rFonts w:ascii="HGPｺﾞｼｯｸM" w:eastAsia="HGPｺﾞｼｯｸM" w:hint="eastAsia"/>
          <w:sz w:val="24"/>
          <w:szCs w:val="24"/>
        </w:rPr>
        <w:t>日までにご連絡頂ければ幸いです。</w:t>
      </w:r>
    </w:p>
    <w:p w:rsidR="00406DDC" w:rsidRPr="00FF4391" w:rsidRDefault="00406DDC" w:rsidP="00196BAD">
      <w:pPr>
        <w:ind w:leftChars="350" w:left="735" w:firstLineChars="400" w:firstLine="9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＊ご参加をご希望の方は、下記メールもしくはFAXでお知らせください。</w:t>
      </w:r>
    </w:p>
    <w:p w:rsidR="00406DDC" w:rsidRPr="001B0D38" w:rsidRDefault="0022191F" w:rsidP="001B0D38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三浦　康寛　　</w:t>
      </w:r>
      <w:hyperlink r:id="rId6" w:history="1">
        <w:r w:rsidR="009D63B7" w:rsidRPr="00FF4391">
          <w:rPr>
            <w:rStyle w:val="a9"/>
            <w:rFonts w:ascii="HGPｺﾞｼｯｸM" w:eastAsia="HGPｺﾞｼｯｸM" w:hint="eastAsia"/>
            <w:sz w:val="24"/>
            <w:szCs w:val="24"/>
          </w:rPr>
          <w:t>yasuhiromiura0407@yahoo.co.jp</w:t>
        </w:r>
      </w:hyperlink>
    </w:p>
    <w:p w:rsidR="00406DDC" w:rsidRDefault="009D63B7" w:rsidP="00FD20C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平成</w:t>
      </w:r>
      <w:r w:rsidR="006854A8">
        <w:rPr>
          <w:rFonts w:ascii="HGPｺﾞｼｯｸM" w:eastAsia="HGPｺﾞｼｯｸM"/>
          <w:sz w:val="24"/>
          <w:szCs w:val="24"/>
        </w:rPr>
        <w:t>30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51772E">
        <w:rPr>
          <w:rFonts w:ascii="HGPｺﾞｼｯｸM" w:eastAsia="HGPｺﾞｼｯｸM"/>
          <w:sz w:val="24"/>
          <w:szCs w:val="24"/>
        </w:rPr>
        <w:t>3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  <w:r w:rsidR="00196BAD">
        <w:rPr>
          <w:rFonts w:ascii="HGPｺﾞｼｯｸM" w:eastAsia="HGPｺﾞｼｯｸM" w:hint="eastAsia"/>
          <w:sz w:val="24"/>
          <w:szCs w:val="24"/>
        </w:rPr>
        <w:t>末</w:t>
      </w:r>
    </w:p>
    <w:p w:rsidR="000157E1" w:rsidRDefault="00406DDC" w:rsidP="00B6402A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159589</wp:posOffset>
                </wp:positionH>
                <wp:positionV relativeFrom="paragraph">
                  <wp:posOffset>73325</wp:posOffset>
                </wp:positionV>
                <wp:extent cx="6072996" cy="34505"/>
                <wp:effectExtent l="0" t="0" r="23495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2996" cy="3450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DD05B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5.75pt" to="490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5"/>
        <w:gridCol w:w="1416"/>
        <w:gridCol w:w="2551"/>
        <w:gridCol w:w="1276"/>
        <w:gridCol w:w="2835"/>
      </w:tblGrid>
      <w:tr w:rsidR="00B6402A" w:rsidTr="00406DDC">
        <w:tc>
          <w:tcPr>
            <w:tcW w:w="2831" w:type="dxa"/>
            <w:gridSpan w:val="2"/>
            <w:vAlign w:val="center"/>
          </w:tcPr>
          <w:p w:rsidR="00B6402A" w:rsidRDefault="00B6402A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FAX:078-515-5960</w:t>
            </w:r>
          </w:p>
        </w:tc>
        <w:tc>
          <w:tcPr>
            <w:tcW w:w="6662" w:type="dxa"/>
            <w:gridSpan w:val="3"/>
            <w:vAlign w:val="center"/>
          </w:tcPr>
          <w:p w:rsidR="00B6402A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「食」</w:t>
            </w:r>
            <w:r w:rsidR="00033E5B">
              <w:rPr>
                <w:rFonts w:ascii="HGPｺﾞｼｯｸM" w:eastAsia="HGPｺﾞｼｯｸM" w:hint="eastAsia"/>
                <w:sz w:val="24"/>
                <w:szCs w:val="24"/>
              </w:rPr>
              <w:t>を支える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会　ご参加　　</w:t>
            </w:r>
          </w:p>
        </w:tc>
      </w:tr>
      <w:tr w:rsidR="00406DDC" w:rsidTr="00406DDC">
        <w:tc>
          <w:tcPr>
            <w:tcW w:w="2831" w:type="dxa"/>
            <w:gridSpan w:val="2"/>
            <w:vAlign w:val="center"/>
          </w:tcPr>
          <w:p w:rsidR="00406DDC" w:rsidRDefault="00406DDC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ご所属</w:t>
            </w:r>
          </w:p>
        </w:tc>
        <w:tc>
          <w:tcPr>
            <w:tcW w:w="6662" w:type="dxa"/>
            <w:gridSpan w:val="3"/>
          </w:tcPr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406DDC" w:rsidRDefault="00406DDC" w:rsidP="00B6402A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6FD8" w:rsidTr="00EE6FD8">
        <w:tc>
          <w:tcPr>
            <w:tcW w:w="1415" w:type="dxa"/>
            <w:vAlign w:val="center"/>
          </w:tcPr>
          <w:p w:rsidR="00EE6FD8" w:rsidRDefault="00EE6FD8" w:rsidP="00406DDC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お名前</w:t>
            </w:r>
          </w:p>
        </w:tc>
        <w:tc>
          <w:tcPr>
            <w:tcW w:w="3967" w:type="dxa"/>
            <w:gridSpan w:val="2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FAX番号</w:t>
            </w:r>
          </w:p>
        </w:tc>
        <w:tc>
          <w:tcPr>
            <w:tcW w:w="2835" w:type="dxa"/>
            <w:vAlign w:val="center"/>
          </w:tcPr>
          <w:p w:rsidR="00EE6FD8" w:rsidRDefault="00EE6FD8" w:rsidP="00282684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B6402A" w:rsidRPr="00A139F9" w:rsidRDefault="00B6402A" w:rsidP="00914BFE">
      <w:pPr>
        <w:rPr>
          <w:rFonts w:ascii="HGPｺﾞｼｯｸM" w:eastAsia="HGPｺﾞｼｯｸM"/>
          <w:sz w:val="24"/>
          <w:szCs w:val="24"/>
        </w:rPr>
      </w:pPr>
    </w:p>
    <w:sectPr w:rsidR="00B6402A" w:rsidRPr="00A139F9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981" w:rsidRDefault="00603981" w:rsidP="00823EC4">
      <w:r>
        <w:separator/>
      </w:r>
    </w:p>
  </w:endnote>
  <w:endnote w:type="continuationSeparator" w:id="0">
    <w:p w:rsidR="00603981" w:rsidRDefault="00603981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981" w:rsidRDefault="00603981" w:rsidP="00823EC4">
      <w:r>
        <w:separator/>
      </w:r>
    </w:p>
  </w:footnote>
  <w:footnote w:type="continuationSeparator" w:id="0">
    <w:p w:rsidR="00603981" w:rsidRDefault="00603981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0436C"/>
    <w:rsid w:val="000157E1"/>
    <w:rsid w:val="00033E5B"/>
    <w:rsid w:val="00045D8F"/>
    <w:rsid w:val="00052138"/>
    <w:rsid w:val="00060885"/>
    <w:rsid w:val="0007788F"/>
    <w:rsid w:val="0008584A"/>
    <w:rsid w:val="000D01FD"/>
    <w:rsid w:val="000D7549"/>
    <w:rsid w:val="000F5E99"/>
    <w:rsid w:val="0011226A"/>
    <w:rsid w:val="00132173"/>
    <w:rsid w:val="00132204"/>
    <w:rsid w:val="001411CF"/>
    <w:rsid w:val="00147929"/>
    <w:rsid w:val="00196BAD"/>
    <w:rsid w:val="001B0D38"/>
    <w:rsid w:val="001D40D6"/>
    <w:rsid w:val="00200DA4"/>
    <w:rsid w:val="0022191F"/>
    <w:rsid w:val="0023316A"/>
    <w:rsid w:val="00233286"/>
    <w:rsid w:val="00242591"/>
    <w:rsid w:val="002C6574"/>
    <w:rsid w:val="00321D83"/>
    <w:rsid w:val="00327634"/>
    <w:rsid w:val="00403A17"/>
    <w:rsid w:val="00406DDC"/>
    <w:rsid w:val="0040729C"/>
    <w:rsid w:val="00450F6E"/>
    <w:rsid w:val="004729A1"/>
    <w:rsid w:val="00496320"/>
    <w:rsid w:val="004F6E7B"/>
    <w:rsid w:val="00506B55"/>
    <w:rsid w:val="0051772E"/>
    <w:rsid w:val="00517D67"/>
    <w:rsid w:val="0052109B"/>
    <w:rsid w:val="00543017"/>
    <w:rsid w:val="00547821"/>
    <w:rsid w:val="005670EA"/>
    <w:rsid w:val="005B6FC0"/>
    <w:rsid w:val="005D3FB8"/>
    <w:rsid w:val="005E6E4C"/>
    <w:rsid w:val="006027F9"/>
    <w:rsid w:val="00603981"/>
    <w:rsid w:val="00625ACD"/>
    <w:rsid w:val="00626E22"/>
    <w:rsid w:val="006311EC"/>
    <w:rsid w:val="006854A8"/>
    <w:rsid w:val="007129DD"/>
    <w:rsid w:val="00740740"/>
    <w:rsid w:val="00746858"/>
    <w:rsid w:val="00753F0F"/>
    <w:rsid w:val="00785339"/>
    <w:rsid w:val="00786592"/>
    <w:rsid w:val="00786D12"/>
    <w:rsid w:val="00793039"/>
    <w:rsid w:val="007F4991"/>
    <w:rsid w:val="00823EC4"/>
    <w:rsid w:val="00823FE9"/>
    <w:rsid w:val="008B0FDC"/>
    <w:rsid w:val="008E2369"/>
    <w:rsid w:val="008F158B"/>
    <w:rsid w:val="0090474E"/>
    <w:rsid w:val="00914BFE"/>
    <w:rsid w:val="0092233A"/>
    <w:rsid w:val="009329F3"/>
    <w:rsid w:val="009526E6"/>
    <w:rsid w:val="00960FFC"/>
    <w:rsid w:val="009B569E"/>
    <w:rsid w:val="009C6224"/>
    <w:rsid w:val="009D63B7"/>
    <w:rsid w:val="00A02599"/>
    <w:rsid w:val="00A03398"/>
    <w:rsid w:val="00A139F9"/>
    <w:rsid w:val="00A43A6E"/>
    <w:rsid w:val="00A60A0A"/>
    <w:rsid w:val="00A6636E"/>
    <w:rsid w:val="00A70B8F"/>
    <w:rsid w:val="00A8684E"/>
    <w:rsid w:val="00AB1050"/>
    <w:rsid w:val="00AE1689"/>
    <w:rsid w:val="00B106A8"/>
    <w:rsid w:val="00B442DA"/>
    <w:rsid w:val="00B6402A"/>
    <w:rsid w:val="00B75153"/>
    <w:rsid w:val="00B76DC4"/>
    <w:rsid w:val="00BC6BDD"/>
    <w:rsid w:val="00BD3168"/>
    <w:rsid w:val="00BD5D14"/>
    <w:rsid w:val="00BE0E81"/>
    <w:rsid w:val="00BE6E94"/>
    <w:rsid w:val="00C162B9"/>
    <w:rsid w:val="00C37993"/>
    <w:rsid w:val="00CA0078"/>
    <w:rsid w:val="00CA1979"/>
    <w:rsid w:val="00CB38A9"/>
    <w:rsid w:val="00CD6B30"/>
    <w:rsid w:val="00D26B8E"/>
    <w:rsid w:val="00D27C9A"/>
    <w:rsid w:val="00D55BEA"/>
    <w:rsid w:val="00D56699"/>
    <w:rsid w:val="00D9724D"/>
    <w:rsid w:val="00DC35C5"/>
    <w:rsid w:val="00DE350F"/>
    <w:rsid w:val="00DE3A2E"/>
    <w:rsid w:val="00E756D4"/>
    <w:rsid w:val="00EB4783"/>
    <w:rsid w:val="00EC310E"/>
    <w:rsid w:val="00EE2A53"/>
    <w:rsid w:val="00EE6FD8"/>
    <w:rsid w:val="00F04161"/>
    <w:rsid w:val="00F10221"/>
    <w:rsid w:val="00F50C3F"/>
    <w:rsid w:val="00F70BDC"/>
    <w:rsid w:val="00FD20C4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281EC9-F63C-49DA-82F5-A284D3F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三浦康寛</cp:lastModifiedBy>
  <cp:revision>2</cp:revision>
  <cp:lastPrinted>2018-03-24T00:19:00Z</cp:lastPrinted>
  <dcterms:created xsi:type="dcterms:W3CDTF">2018-03-24T00:19:00Z</dcterms:created>
  <dcterms:modified xsi:type="dcterms:W3CDTF">2018-03-24T00:19:00Z</dcterms:modified>
</cp:coreProperties>
</file>